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ind w:left="0" w:right="0" w:hanging="0"/>
        <w:spacing w:after="200"/>
      </w:pPr>
      <w:r>
        <w:rPr>
          <w:rStyle w:val="Header1"/>
        </w:rPr>
        <w:t xml:space="preserve">Блакить мою душу обвіяла...</w:t>
      </w:r>
    </w:p>
    <w:p>
      <w:pPr>
        <w:jc w:val="center"/>
        <w:ind w:left="0" w:right="0" w:hanging="0"/>
        <w:spacing w:after="600"/>
      </w:pPr>
      <w:r>
        <w:rPr>
          <w:rStyle w:val="Header2"/>
        </w:rPr>
        <w:t xml:space="preserve">Павло Тичина</w:t>
      </w:r>
    </w:p>
    <w:p>
      <w:pPr/>
      <w:r>
        <w:rPr/>
        <w:t xml:space="preserve">Блакить мою душу обвіяла,</w:t>
      </w:r>
    </w:p>
    <w:p>
      <w:pPr/>
      <w:r>
        <w:rPr/>
        <w:t xml:space="preserve">Душа моя сонця намріяла,</w:t>
      </w:r>
    </w:p>
    <w:p>
      <w:pPr/>
      <w:r>
        <w:rPr/>
        <w:t xml:space="preserve">Душа причастилася кротості трав</w:t>
      </w:r>
    </w:p>
    <w:p>
      <w:pPr/>
      <w:r>
        <w:rPr/>
        <w:t xml:space="preserve">Добридень я світу сказав!</w:t>
      </w:r>
    </w:p>
    <w:p>
      <w:pPr/>
      <w:r>
        <w:rPr/>
        <w:t xml:space="preserve">Струмком серед гаю як стрічечка.</w:t>
      </w:r>
    </w:p>
    <w:p>
      <w:pPr/>
      <w:r>
        <w:rPr/>
        <w:t xml:space="preserve">На квітці метелик мов свічечка.</w:t>
      </w:r>
    </w:p>
    <w:p>
      <w:pPr/>
      <w:r>
        <w:rPr/>
        <w:t xml:space="preserve">Хвилюють, маюють, квітують поля</w:t>
      </w:r>
    </w:p>
    <w:p>
      <w:pPr/>
      <w:r>
        <w:rPr/>
        <w:t xml:space="preserve">Добридень тобі, Україно моя!</w:t>
      </w:r>
    </w:p>
    <w:sectPr>
      <w:pgSz w:orient="portrait" w:w="11870" w:h="16787"/>
      <w:pgMar w:top="1440" w:right="1440" w:bottom="1440" w:left="1440" w:header="720" w:footer="720" w:gutter="0"/>
      <w:cols w:num="1"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zoom w:percent="100"/>
  <w:defaultTabStop w:val="708"/>
  <w:hyphenationZone w:val="425"/>
  <w:characterSpacingControl w:val="doNotCompress"/>
  <w:themeFontLang w:val="en-U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hAnsi="Georgia" w:eastAsia="Georgia" w:cs="Georgia"/>
        <w:sz w:val="24"/>
        <w:szCs w:val="24"/>
      </w:rPr>
    </w:rPrDefault>
  </w:docDefaults>
  <w:style w:type="paragraph" w:default="1" w:styleId="Normal">
    <w:name w:val="Normal"/>
    <w:pPr>
      <w:jc w:val="both"/>
      <w:ind w:left="0" w:right="0" w:hanging="-720"/>
      <w:spacing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Header1"/>
    <w:rPr>
      <w:rFonts w:ascii="Verdana" w:hAnsi="Verdana" w:eastAsia="Verdana" w:cs="Verdana"/>
      <w:color w:val="000000"/>
      <w:sz w:val="40"/>
      <w:szCs w:val="40"/>
      <w:b/>
    </w:rPr>
  </w:style>
  <w:style w:type="character">
    <w:name w:val="Header2"/>
    <w:rPr>
      <w:rFonts w:ascii="Verdana" w:hAnsi="Verdana" w:eastAsia="Verdana" w:cs="Verdana"/>
      <w:color w:val="000000"/>
      <w:sz w:val="28"/>
      <w:szCs w:val="28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UkrLib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UkrLib</dc:creator>
  <dc:title>Блакить мою душу обвіяла... — Павло Тичина</dc:title>
  <dc:description/>
  <dc:subject/>
  <cp:keywords/>
  <cp:category/>
  <cp:lastModifiedBy/>
  <dcterms:created xsi:type="dcterms:W3CDTF">2018-06-27T15:51:55+01:00</dcterms:created>
  <dcterms:modified xsi:type="dcterms:W3CDTF">2018-06-27T15:51:55+01:00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